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99C96"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hint="eastAsia" w:ascii="宋体" w:hAnsi="宋体"/>
          <w:b/>
          <w:bCs/>
          <w:sz w:val="32"/>
          <w:lang w:val="en-US" w:eastAsia="zh-CN"/>
        </w:rPr>
        <w:t>2026年</w:t>
      </w:r>
      <w:r>
        <w:rPr>
          <w:rFonts w:hint="eastAsia" w:ascii="宋体" w:hAnsi="宋体"/>
          <w:b/>
          <w:bCs/>
          <w:sz w:val="32"/>
        </w:rPr>
        <w:t>上海电力大学寒假社会实践先进个人申报表</w:t>
      </w:r>
    </w:p>
    <w:bookmarkEnd w:id="0"/>
    <w:tbl>
      <w:tblPr>
        <w:tblStyle w:val="4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419"/>
        <w:gridCol w:w="747"/>
        <w:gridCol w:w="1138"/>
        <w:gridCol w:w="290"/>
        <w:gridCol w:w="900"/>
        <w:gridCol w:w="1068"/>
        <w:gridCol w:w="2376"/>
      </w:tblGrid>
      <w:tr w14:paraId="45B0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6" w:type="dxa"/>
            <w:gridSpan w:val="8"/>
            <w:vAlign w:val="center"/>
          </w:tcPr>
          <w:p w14:paraId="221A34D9">
            <w:pPr>
              <w:adjustRightInd w:val="0"/>
              <w:snapToGrid w:val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eastAsia="zh-CN"/>
              </w:rPr>
              <w:t>（部）</w:t>
            </w:r>
            <w:r>
              <w:rPr>
                <w:rFonts w:hint="eastAsia"/>
                <w:sz w:val="24"/>
              </w:rPr>
              <w:t xml:space="preserve">                              专业                年级                      班</w:t>
            </w:r>
          </w:p>
        </w:tc>
      </w:tr>
      <w:tr w14:paraId="4F70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8" w:type="dxa"/>
            <w:vAlign w:val="center"/>
          </w:tcPr>
          <w:p w14:paraId="36DD5B8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166" w:type="dxa"/>
            <w:gridSpan w:val="2"/>
            <w:vAlign w:val="center"/>
          </w:tcPr>
          <w:p w14:paraId="21B6163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202C96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00" w:type="dxa"/>
            <w:vAlign w:val="center"/>
          </w:tcPr>
          <w:p w14:paraId="7CA9F47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68" w:type="dxa"/>
            <w:vAlign w:val="center"/>
          </w:tcPr>
          <w:p w14:paraId="688FDFE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6" w:type="dxa"/>
            <w:vAlign w:val="center"/>
          </w:tcPr>
          <w:p w14:paraId="06B0D45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255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67" w:type="dxa"/>
            <w:gridSpan w:val="2"/>
            <w:vAlign w:val="center"/>
          </w:tcPr>
          <w:p w14:paraId="2278F7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社会实践单位、地点</w:t>
            </w:r>
          </w:p>
        </w:tc>
        <w:tc>
          <w:tcPr>
            <w:tcW w:w="6519" w:type="dxa"/>
            <w:gridSpan w:val="6"/>
            <w:vAlign w:val="center"/>
          </w:tcPr>
          <w:p w14:paraId="0326BC39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7673C2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467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7" w:type="dxa"/>
            <w:gridSpan w:val="2"/>
            <w:vAlign w:val="center"/>
          </w:tcPr>
          <w:p w14:paraId="71E8746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社会实践内容</w:t>
            </w:r>
          </w:p>
          <w:p w14:paraId="1BD963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（先进事迹）简介</w:t>
            </w:r>
          </w:p>
        </w:tc>
        <w:tc>
          <w:tcPr>
            <w:tcW w:w="6519" w:type="dxa"/>
            <w:gridSpan w:val="6"/>
            <w:vAlign w:val="center"/>
          </w:tcPr>
          <w:p w14:paraId="35DDCE8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请附300字简介，完整内容另附页</w:t>
            </w:r>
          </w:p>
          <w:p w14:paraId="47956B9F">
            <w:pPr>
              <w:ind w:firstLine="240" w:firstLineChars="100"/>
              <w:rPr>
                <w:sz w:val="24"/>
              </w:rPr>
            </w:pPr>
          </w:p>
          <w:p w14:paraId="3CB6026A">
            <w:pPr>
              <w:ind w:firstLine="240" w:firstLineChars="100"/>
              <w:rPr>
                <w:sz w:val="24"/>
              </w:rPr>
            </w:pPr>
          </w:p>
          <w:p w14:paraId="7304260F">
            <w:pPr>
              <w:ind w:firstLine="240" w:firstLineChars="100"/>
              <w:rPr>
                <w:sz w:val="24"/>
              </w:rPr>
            </w:pPr>
          </w:p>
          <w:p w14:paraId="50054FDC">
            <w:pPr>
              <w:ind w:firstLine="240" w:firstLineChars="100"/>
              <w:rPr>
                <w:sz w:val="24"/>
              </w:rPr>
            </w:pPr>
          </w:p>
          <w:p w14:paraId="7BB589D1">
            <w:pPr>
              <w:ind w:firstLine="240" w:firstLineChars="100"/>
              <w:rPr>
                <w:sz w:val="24"/>
              </w:rPr>
            </w:pPr>
          </w:p>
          <w:p w14:paraId="1B359AE2">
            <w:pPr>
              <w:ind w:firstLine="240" w:firstLineChars="100"/>
              <w:rPr>
                <w:sz w:val="24"/>
              </w:rPr>
            </w:pPr>
          </w:p>
          <w:p w14:paraId="57B0BF04">
            <w:pPr>
              <w:ind w:firstLine="240" w:firstLineChars="100"/>
              <w:rPr>
                <w:sz w:val="24"/>
              </w:rPr>
            </w:pPr>
          </w:p>
          <w:p w14:paraId="5324BB2D">
            <w:pPr>
              <w:ind w:firstLine="240" w:firstLineChars="100"/>
              <w:rPr>
                <w:sz w:val="24"/>
              </w:rPr>
            </w:pPr>
          </w:p>
          <w:p w14:paraId="77B3C309">
            <w:pPr>
              <w:ind w:firstLine="240" w:firstLineChars="100"/>
              <w:rPr>
                <w:sz w:val="24"/>
              </w:rPr>
            </w:pPr>
          </w:p>
          <w:p w14:paraId="69D14220">
            <w:pPr>
              <w:ind w:firstLine="240" w:firstLineChars="100"/>
              <w:rPr>
                <w:sz w:val="24"/>
              </w:rPr>
            </w:pPr>
          </w:p>
          <w:p w14:paraId="0C51792D">
            <w:pPr>
              <w:ind w:firstLine="240" w:firstLineChars="100"/>
              <w:rPr>
                <w:sz w:val="24"/>
              </w:rPr>
            </w:pPr>
          </w:p>
          <w:p w14:paraId="714FACA6">
            <w:pPr>
              <w:ind w:firstLine="240" w:firstLineChars="100"/>
              <w:rPr>
                <w:sz w:val="24"/>
              </w:rPr>
            </w:pPr>
          </w:p>
          <w:p w14:paraId="045979C6">
            <w:pPr>
              <w:ind w:firstLine="240" w:firstLineChars="100"/>
              <w:rPr>
                <w:sz w:val="24"/>
              </w:rPr>
            </w:pPr>
          </w:p>
          <w:p w14:paraId="544429DF">
            <w:pPr>
              <w:ind w:firstLine="240" w:firstLineChars="100"/>
              <w:rPr>
                <w:sz w:val="24"/>
              </w:rPr>
            </w:pPr>
          </w:p>
          <w:p w14:paraId="5DE9F0D0">
            <w:pPr>
              <w:ind w:firstLine="240" w:firstLineChars="100"/>
              <w:rPr>
                <w:sz w:val="24"/>
              </w:rPr>
            </w:pPr>
          </w:p>
          <w:p w14:paraId="11093F0F">
            <w:pPr>
              <w:ind w:firstLine="240" w:firstLineChars="100"/>
              <w:rPr>
                <w:sz w:val="24"/>
              </w:rPr>
            </w:pPr>
          </w:p>
          <w:p w14:paraId="353236B5">
            <w:pPr>
              <w:ind w:firstLine="240" w:firstLineChars="100"/>
              <w:rPr>
                <w:sz w:val="24"/>
              </w:rPr>
            </w:pPr>
          </w:p>
          <w:p w14:paraId="7CE22285">
            <w:pPr>
              <w:ind w:firstLine="240" w:firstLineChars="100"/>
              <w:rPr>
                <w:sz w:val="24"/>
              </w:rPr>
            </w:pPr>
          </w:p>
          <w:p w14:paraId="445D60B1">
            <w:pPr>
              <w:ind w:firstLine="240" w:firstLineChars="100"/>
              <w:rPr>
                <w:sz w:val="24"/>
              </w:rPr>
            </w:pPr>
          </w:p>
          <w:p w14:paraId="041DF045">
            <w:pPr>
              <w:ind w:firstLine="240" w:firstLineChars="100"/>
              <w:rPr>
                <w:sz w:val="24"/>
              </w:rPr>
            </w:pPr>
          </w:p>
          <w:p w14:paraId="21271D16">
            <w:pPr>
              <w:rPr>
                <w:sz w:val="24"/>
              </w:rPr>
            </w:pPr>
          </w:p>
          <w:p w14:paraId="1C9C5E88">
            <w:pPr>
              <w:ind w:firstLine="240" w:firstLineChars="100"/>
              <w:rPr>
                <w:sz w:val="24"/>
              </w:rPr>
            </w:pPr>
          </w:p>
        </w:tc>
      </w:tr>
      <w:tr w14:paraId="27A7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2" w:type="dxa"/>
            <w:gridSpan w:val="4"/>
            <w:vAlign w:val="center"/>
          </w:tcPr>
          <w:p w14:paraId="40D5446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学院团委意见</w:t>
            </w:r>
          </w:p>
          <w:p w14:paraId="6818DB2F">
            <w:pPr>
              <w:spacing w:line="360" w:lineRule="auto"/>
              <w:rPr>
                <w:sz w:val="24"/>
              </w:rPr>
            </w:pPr>
          </w:p>
          <w:p w14:paraId="7E60F3F3">
            <w:pPr>
              <w:spacing w:line="360" w:lineRule="auto"/>
              <w:rPr>
                <w:sz w:val="24"/>
              </w:rPr>
            </w:pPr>
          </w:p>
          <w:p w14:paraId="68CED246">
            <w:pPr>
              <w:spacing w:line="360" w:lineRule="auto"/>
              <w:ind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14:paraId="1EA59EAE"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4634" w:type="dxa"/>
            <w:gridSpan w:val="4"/>
          </w:tcPr>
          <w:p w14:paraId="4B26C73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 w14:paraId="712935B2">
            <w:pPr>
              <w:spacing w:line="360" w:lineRule="auto"/>
              <w:rPr>
                <w:sz w:val="24"/>
              </w:rPr>
            </w:pPr>
          </w:p>
          <w:p w14:paraId="5FEEC8E3">
            <w:pPr>
              <w:spacing w:line="360" w:lineRule="auto"/>
              <w:rPr>
                <w:sz w:val="24"/>
              </w:rPr>
            </w:pPr>
          </w:p>
          <w:p w14:paraId="391869BE"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</w:rPr>
              <w:t>章）</w:t>
            </w:r>
          </w:p>
          <w:p w14:paraId="4A164764"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2C88D49B">
      <w:pPr>
        <w:tabs>
          <w:tab w:val="left" w:pos="8280"/>
        </w:tabs>
        <w:spacing w:line="360" w:lineRule="auto"/>
        <w:ind w:left="723" w:right="-154" w:hanging="723" w:hangingChars="4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备注：1.随表附上至少1000字的先进个人事迹打印件2份（第一人称，A4纸张小四号字、1.5倍行距）；</w:t>
      </w:r>
    </w:p>
    <w:p w14:paraId="79B4F485">
      <w:pPr>
        <w:tabs>
          <w:tab w:val="left" w:pos="8280"/>
        </w:tabs>
        <w:spacing w:line="360" w:lineRule="auto"/>
        <w:ind w:left="723" w:right="-154" w:hanging="723" w:hangingChars="400"/>
        <w:rPr>
          <w:rFonts w:hint="eastAsia" w:ascii="宋体" w:hAnsi="宋体"/>
          <w:b/>
          <w:sz w:val="18"/>
          <w:szCs w:val="18"/>
        </w:rPr>
      </w:pPr>
    </w:p>
    <w:p w14:paraId="15D8F583">
      <w:pPr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共青团上海电力大学委员会  制表</w:t>
      </w:r>
    </w:p>
    <w:p w14:paraId="5585C1B4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56"/>
    <w:rsid w:val="00012056"/>
    <w:rsid w:val="00662444"/>
    <w:rsid w:val="00B60C89"/>
    <w:rsid w:val="6A518A03"/>
    <w:rsid w:val="772E534C"/>
    <w:rsid w:val="DF3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169</Characters>
  <Lines>2</Lines>
  <Paragraphs>1</Paragraphs>
  <TotalTime>0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2025-01-03T10:17:00Z</dcterms:created>
  <dc:creator>user</dc:creator>
  <cp:lastModifiedBy>王祎</cp:lastModifiedBy>
  <dcterms:modified xsi:type="dcterms:W3CDTF">2026-01-28T05:18:46Z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7A9BAFDCBE3844CCB63DA4BB097FE949_13</vt:lpwstr>
  </property>
  <property fmtid="{D5CDD505-2E9C-101B-9397-08002B2CF9AE}" pid="3" name="KSOProductBuildVer">
    <vt:lpwstr>2052-12.1.0.24657</vt:lpwstr>
  </property>
</Properties>
</file>